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9" w:rsidRDefault="00B82C49" w:rsidP="00B82C49">
      <w:pPr>
        <w:widowControl/>
        <w:tabs>
          <w:tab w:val="left" w:pos="72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</w:pPr>
    </w:p>
    <w:p w:rsidR="00B82C49" w:rsidRPr="00176165" w:rsidRDefault="00B82C49" w:rsidP="00B82C49">
      <w:pPr>
        <w:widowControl/>
        <w:tabs>
          <w:tab w:val="left" w:pos="72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</w:pPr>
      <w:r w:rsidRPr="00176165"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  <w:t xml:space="preserve">ANEXO </w:t>
      </w:r>
      <w:proofErr w:type="gramStart"/>
      <w:r w:rsidRPr="00176165"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  <w:t>2</w:t>
      </w:r>
      <w:proofErr w:type="gramEnd"/>
    </w:p>
    <w:p w:rsidR="00B82C49" w:rsidRPr="00176165" w:rsidRDefault="00B82C49" w:rsidP="00B82C49">
      <w:pPr>
        <w:widowControl/>
        <w:tabs>
          <w:tab w:val="left" w:pos="720"/>
        </w:tabs>
        <w:spacing w:line="48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</w:pPr>
      <w:r w:rsidRPr="00176165"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  <w:t xml:space="preserve">FICHA DE INSCRIÇÃO – EDITAL </w:t>
      </w:r>
      <w:r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  <w:t>079</w:t>
      </w:r>
      <w:r w:rsidRPr="00176165">
        <w:rPr>
          <w:rFonts w:ascii="Arial" w:eastAsia="Arial" w:hAnsi="Arial" w:cs="Arial"/>
          <w:b/>
          <w:color w:val="000000"/>
          <w:sz w:val="22"/>
          <w:szCs w:val="22"/>
          <w:lang w:eastAsia="pt-BR" w:bidi="ar-SA"/>
        </w:rPr>
        <w:t xml:space="preserve">/2015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"/>
        <w:gridCol w:w="2127"/>
        <w:gridCol w:w="2516"/>
      </w:tblGrid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>Processo para seleção de servidores para obtenção de bolsa Capacitação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>Identificação do candidato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</w:tr>
      <w:tr w:rsidR="00B82C49" w:rsidRPr="00176165" w:rsidTr="00977ED6">
        <w:tc>
          <w:tcPr>
            <w:tcW w:w="3936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Campus de lotação:</w:t>
            </w:r>
          </w:p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SIAP</w:t>
            </w:r>
          </w:p>
        </w:tc>
        <w:tc>
          <w:tcPr>
            <w:tcW w:w="2516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Telefone para contato: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>Nível da capacitação</w:t>
            </w:r>
          </w:p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 xml:space="preserve">(   </w:t>
            </w:r>
            <w:proofErr w:type="gramEnd"/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>) Mestrado (    ) Doutorado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 w:bidi="ar-SA"/>
              </w:rPr>
              <w:t xml:space="preserve">* Preenchimento da PROPES/IFMT 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I - Produção científica nos últimos cinco anos, registrada no Currículo da Plataforma Lattes.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A1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50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A2,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40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B1,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30 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B2,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20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B3,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15 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pont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o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B4,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10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s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Artigos publicados (</w:t>
            </w:r>
            <w:proofErr w:type="spell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Qualis</w:t>
            </w:r>
            <w:proofErr w:type="spell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B5, 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artigos – 5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artigo);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Trabalho completo publicado em anais de evento científico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10 resumos – 5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trabalho); 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Resumo expandido publicado em anais de evento científico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10 resumos – 3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resumo);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Resumo simples publicado em anais de evento científico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</w:t>
            </w: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5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resumos – 1 ponto por resumo);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II - Orientações de Alunos e Pesquisas Acadêmicas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concluída de Tese de doutorado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05 orientações – 50 pontos/Tese);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concluída de Dissertação de mestrado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05 orientações – 30 pontos/dissertação);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concluída de monografia de Especialização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05 orientações – 10 pontos por monografia);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Orientação concluída de monografia ou TCC de graduação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(até 05 orientações – 05 pontos por monografia);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lastRenderedPageBreak/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de iniciação científica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(até 05 orientações – 05 pontos por orientação);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de doutorado em andamento (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até 05 orientações – 20 pontos por aluno);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(___ pontos) 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Orientação de mestrado em andamento (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até 05 orientações – 15 pontos por aluno);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lastRenderedPageBreak/>
              <w:t xml:space="preserve">III – Projetos de Pesquisas 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(___ Pontos) Coordenação de projeto de pesquisa ou extensão aprovado em 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stituições externas de fomento à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pesquisa (FAPEMAT, CNPq, CAPES FINEP, FAPESP ou similares)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(até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5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projetos – 30 pontos por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projeto)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(___ Pontos) Coordenação de projeto de pesquisa ou extensão aprovado em editais do IFMT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(até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5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projetos – 10 pontos por</w:t>
            </w: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projeto)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IV – Publicação de livros com corpo editorial e ISBN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Autor de livro publicado (30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livro);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(___ pontos) Autor de Capítulo de livro publicado (10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 por capítulo);</w:t>
            </w:r>
          </w:p>
        </w:tc>
      </w:tr>
      <w:tr w:rsidR="00B82C49" w:rsidRPr="00176165" w:rsidTr="00977ED6">
        <w:tc>
          <w:tcPr>
            <w:tcW w:w="8720" w:type="dxa"/>
            <w:gridSpan w:val="4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V - Classificação do Programa de Pós-graduação da Capacitação do 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servidor </w:t>
            </w:r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na avaliação da CAPES.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    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) Conceito 7 – 100 pontos;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    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) Conceito 6 – 80 pontos;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    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) Conceito 5 – 60 pontos.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    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) Conceito 4 – 40 pontos;</w:t>
            </w:r>
          </w:p>
          <w:p w:rsidR="00B82C49" w:rsidRPr="00176165" w:rsidRDefault="00B82C49" w:rsidP="00977ED6">
            <w:pPr>
              <w:widowControl/>
              <w:tabs>
                <w:tab w:val="left" w:pos="0"/>
              </w:tabs>
              <w:spacing w:after="120"/>
              <w:ind w:right="-113"/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</w:pPr>
            <w:proofErr w:type="gramStart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 xml:space="preserve">(    </w:t>
            </w:r>
            <w:proofErr w:type="gramEnd"/>
            <w:r w:rsidRPr="00176165"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) Conceito 3 – 20 ponto</w:t>
            </w: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ar-SA" w:bidi="ar-SA"/>
              </w:rPr>
              <w:t>s</w:t>
            </w:r>
          </w:p>
        </w:tc>
      </w:tr>
      <w:tr w:rsidR="00B82C49" w:rsidRPr="00176165" w:rsidTr="00977ED6">
        <w:tc>
          <w:tcPr>
            <w:tcW w:w="4077" w:type="dxa"/>
            <w:gridSpan w:val="2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Total de pontos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after="120"/>
              <w:ind w:right="-113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 (I + II + III + IV)7 + V x 3 = </w:t>
            </w:r>
          </w:p>
        </w:tc>
      </w:tr>
    </w:tbl>
    <w:p w:rsidR="00B82C49" w:rsidRPr="00176165" w:rsidRDefault="00B82C49" w:rsidP="00B82C49">
      <w:pPr>
        <w:rPr>
          <w:rFonts w:ascii="Calibri" w:eastAsia="Times New Roman" w:hAnsi="Calibri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291"/>
      </w:tblGrid>
      <w:tr w:rsidR="00B82C49" w:rsidRPr="00176165" w:rsidTr="00977ED6">
        <w:tc>
          <w:tcPr>
            <w:tcW w:w="5353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Nome dos Membros da Comissão </w:t>
            </w:r>
          </w:p>
        </w:tc>
        <w:tc>
          <w:tcPr>
            <w:tcW w:w="3291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 xml:space="preserve">Assinatura </w:t>
            </w:r>
          </w:p>
        </w:tc>
      </w:tr>
      <w:tr w:rsidR="00B82C49" w:rsidRPr="00176165" w:rsidTr="00977ED6">
        <w:tc>
          <w:tcPr>
            <w:tcW w:w="5353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3291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B82C49" w:rsidRPr="00176165" w:rsidTr="00977ED6">
        <w:tc>
          <w:tcPr>
            <w:tcW w:w="5353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3291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B82C49" w:rsidRPr="00176165" w:rsidTr="00977ED6">
        <w:tc>
          <w:tcPr>
            <w:tcW w:w="5353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3291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B82C49" w:rsidRPr="00176165" w:rsidTr="00977ED6">
        <w:tc>
          <w:tcPr>
            <w:tcW w:w="5353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3291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</w:p>
        </w:tc>
      </w:tr>
    </w:tbl>
    <w:p w:rsidR="00B82C49" w:rsidRPr="00176165" w:rsidRDefault="00B82C49" w:rsidP="00B82C49">
      <w:pPr>
        <w:widowControl/>
        <w:tabs>
          <w:tab w:val="left" w:pos="720"/>
        </w:tabs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t-B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82C49" w:rsidRPr="00176165" w:rsidTr="00977ED6">
        <w:tc>
          <w:tcPr>
            <w:tcW w:w="4322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Local e Data</w:t>
            </w:r>
          </w:p>
        </w:tc>
        <w:tc>
          <w:tcPr>
            <w:tcW w:w="4322" w:type="dxa"/>
            <w:shd w:val="clear" w:color="auto" w:fill="auto"/>
          </w:tcPr>
          <w:p w:rsidR="00B82C49" w:rsidRPr="00176165" w:rsidRDefault="00B82C49" w:rsidP="00977ED6">
            <w:pPr>
              <w:widowControl/>
              <w:tabs>
                <w:tab w:val="left" w:pos="720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</w:pPr>
            <w:r w:rsidRPr="00176165">
              <w:rPr>
                <w:rFonts w:ascii="Arial" w:eastAsia="Arial" w:hAnsi="Arial" w:cs="Arial"/>
                <w:color w:val="000000"/>
                <w:sz w:val="22"/>
                <w:szCs w:val="22"/>
                <w:lang w:eastAsia="pt-BR" w:bidi="ar-SA"/>
              </w:rPr>
              <w:t>Assinatura do Candidato</w:t>
            </w:r>
          </w:p>
        </w:tc>
      </w:tr>
    </w:tbl>
    <w:p w:rsidR="00641CFE" w:rsidRDefault="00B82C49"/>
    <w:sectPr w:rsidR="00641CFE" w:rsidSect="007123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49" w:rsidRDefault="00B82C49" w:rsidP="00B82C49">
      <w:r>
        <w:separator/>
      </w:r>
    </w:p>
  </w:endnote>
  <w:endnote w:type="continuationSeparator" w:id="0">
    <w:p w:rsidR="00B82C49" w:rsidRDefault="00B82C49" w:rsidP="00B8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49" w:rsidRDefault="00B82C49" w:rsidP="00B82C49">
      <w:r>
        <w:separator/>
      </w:r>
    </w:p>
  </w:footnote>
  <w:footnote w:type="continuationSeparator" w:id="0">
    <w:p w:rsidR="00B82C49" w:rsidRDefault="00B82C49" w:rsidP="00B8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9" w:rsidRDefault="00B82C49">
    <w:pPr>
      <w:pStyle w:val="Cabealho"/>
    </w:pPr>
    <w:r>
      <w:t xml:space="preserve">                                                        </w:t>
    </w:r>
    <w:r>
      <w:rPr>
        <w:noProof/>
        <w:lang w:eastAsia="pt-BR" w:bidi="ar-SA"/>
      </w:rPr>
      <w:drawing>
        <wp:inline distT="0" distB="0" distL="0" distR="0">
          <wp:extent cx="590550" cy="571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C49" w:rsidRDefault="00B82C49" w:rsidP="00B82C49">
    <w:pPr>
      <w:pStyle w:val="Default"/>
      <w:spacing w:before="11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SERVIÇO PÚBLICO FEDERAL</w:t>
    </w:r>
  </w:p>
  <w:p w:rsidR="00B82C49" w:rsidRDefault="00B82C49" w:rsidP="00B82C49">
    <w:pPr>
      <w:pStyle w:val="Defaul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MEC – SETEC</w:t>
    </w:r>
  </w:p>
  <w:p w:rsidR="00B82C49" w:rsidRDefault="00B82C49" w:rsidP="00B82C49">
    <w:pPr>
      <w:pStyle w:val="Defaul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hAnsi="Arial" w:cs="Arial"/>
        <w:sz w:val="18"/>
        <w:szCs w:val="18"/>
      </w:rPr>
      <w:t>GROSSO</w:t>
    </w:r>
    <w:proofErr w:type="gramEnd"/>
    <w:r>
      <w:rPr>
        <w:rFonts w:ascii="Arial" w:hAnsi="Arial" w:cs="Arial"/>
        <w:sz w:val="18"/>
        <w:szCs w:val="18"/>
      </w:rPr>
      <w:t xml:space="preserve"> </w:t>
    </w:r>
  </w:p>
  <w:p w:rsidR="00B82C49" w:rsidRDefault="00B82C49" w:rsidP="00B82C49">
    <w:pPr>
      <w:pStyle w:val="Default"/>
      <w:jc w:val="center"/>
      <w:rPr>
        <w:rFonts w:ascii="Calibri" w:hAnsi="Calibri" w:cs="Calibri"/>
        <w:b/>
        <w:sz w:val="23"/>
      </w:rPr>
    </w:pPr>
    <w:r>
      <w:rPr>
        <w:rFonts w:ascii="Arial" w:hAnsi="Arial" w:cs="Arial"/>
        <w:sz w:val="18"/>
        <w:szCs w:val="18"/>
      </w:rPr>
      <w:t>PRÓ-REITORIA DE PESQUISA E INOVAÇÃO</w:t>
    </w:r>
    <w:r>
      <w:rPr>
        <w:rFonts w:ascii="Calibri" w:hAnsi="Calibri" w:cs="Calibri"/>
        <w:b/>
        <w:sz w:val="23"/>
      </w:rPr>
      <w:t xml:space="preserve"> </w:t>
    </w:r>
  </w:p>
  <w:p w:rsidR="00B82C49" w:rsidRDefault="00B82C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49"/>
    <w:rsid w:val="0043187D"/>
    <w:rsid w:val="0071236E"/>
    <w:rsid w:val="00B82C49"/>
    <w:rsid w:val="00D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C4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82C4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B82C4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B82C4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C4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C4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B82C4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1077525</dc:creator>
  <cp:lastModifiedBy>1077525</cp:lastModifiedBy>
  <cp:revision>1</cp:revision>
  <dcterms:created xsi:type="dcterms:W3CDTF">2015-08-31T18:34:00Z</dcterms:created>
  <dcterms:modified xsi:type="dcterms:W3CDTF">2015-08-31T18:36:00Z</dcterms:modified>
</cp:coreProperties>
</file>